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407D3" w14:textId="15B4B434" w:rsidR="003C30B4" w:rsidRDefault="003C30B4" w:rsidP="003C30B4">
      <w:pPr>
        <w:pStyle w:val="Default"/>
        <w:jc w:val="center"/>
        <w:rPr>
          <w:rFonts w:eastAsia="Times New Roman" w:cs="Times New Roman"/>
          <w:b/>
          <w:bCs/>
          <w:lang w:eastAsia="es-ES"/>
        </w:rPr>
      </w:pPr>
      <w:r w:rsidRPr="000876EC">
        <w:rPr>
          <w:b/>
          <w:bCs/>
        </w:rPr>
        <w:t xml:space="preserve">Llamado Público a Ofertas </w:t>
      </w:r>
      <w:r w:rsidRPr="000876EC">
        <w:rPr>
          <w:rFonts w:eastAsia="Times New Roman" w:cs="Times New Roman"/>
          <w:b/>
          <w:bCs/>
          <w:lang w:eastAsia="es-ES"/>
        </w:rPr>
        <w:t>para Estudios de arquitectura para la realización de diagnóstico técnico constructivo y elaboración de Proyecto para la refacción del edificio de SENADE.</w:t>
      </w:r>
    </w:p>
    <w:p w14:paraId="3BA0850F" w14:textId="77777777" w:rsidR="00160831" w:rsidRPr="00467DC9" w:rsidRDefault="00160831" w:rsidP="00160831">
      <w:pPr>
        <w:spacing w:after="0"/>
        <w:jc w:val="center"/>
        <w:rPr>
          <w:b/>
          <w:sz w:val="32"/>
          <w:szCs w:val="36"/>
          <w:highlight w:val="yellow"/>
        </w:rPr>
      </w:pPr>
    </w:p>
    <w:p w14:paraId="181D5250" w14:textId="77777777" w:rsidR="00160831" w:rsidRPr="00467DC9" w:rsidRDefault="00160831" w:rsidP="00160831">
      <w:pPr>
        <w:spacing w:after="0"/>
        <w:jc w:val="center"/>
        <w:rPr>
          <w:b/>
          <w:sz w:val="32"/>
          <w:szCs w:val="36"/>
        </w:rPr>
      </w:pPr>
      <w:r w:rsidRPr="00467DC9">
        <w:rPr>
          <w:b/>
          <w:sz w:val="32"/>
          <w:szCs w:val="36"/>
        </w:rPr>
        <w:t>TÉRMINOS DE REFERENCIA</w:t>
      </w:r>
    </w:p>
    <w:p w14:paraId="60E2EEA3" w14:textId="77777777" w:rsidR="003C30B4" w:rsidRDefault="003C30B4" w:rsidP="003C30B4">
      <w:pPr>
        <w:jc w:val="center"/>
        <w:rPr>
          <w:b/>
          <w:szCs w:val="36"/>
        </w:rPr>
      </w:pPr>
      <w:r w:rsidRPr="00467DC9">
        <w:rPr>
          <w:b/>
          <w:szCs w:val="36"/>
        </w:rPr>
        <w:t>CND-</w:t>
      </w:r>
      <w:proofErr w:type="spellStart"/>
      <w:r w:rsidRPr="00467DC9">
        <w:rPr>
          <w:b/>
          <w:szCs w:val="36"/>
        </w:rPr>
        <w:t>PyS</w:t>
      </w:r>
      <w:proofErr w:type="spellEnd"/>
      <w:r w:rsidRPr="00467DC9">
        <w:rPr>
          <w:b/>
          <w:szCs w:val="36"/>
        </w:rPr>
        <w:t>/</w:t>
      </w:r>
      <w:r>
        <w:rPr>
          <w:b/>
          <w:szCs w:val="36"/>
        </w:rPr>
        <w:t>CTRL</w:t>
      </w:r>
      <w:r w:rsidRPr="00467DC9">
        <w:rPr>
          <w:b/>
          <w:szCs w:val="36"/>
        </w:rPr>
        <w:t>/1</w:t>
      </w:r>
      <w:r>
        <w:rPr>
          <w:b/>
          <w:szCs w:val="36"/>
        </w:rPr>
        <w:t>9</w:t>
      </w:r>
      <w:r w:rsidRPr="00467DC9">
        <w:rPr>
          <w:b/>
          <w:szCs w:val="36"/>
        </w:rPr>
        <w:t>/</w:t>
      </w:r>
      <w:r>
        <w:rPr>
          <w:b/>
          <w:szCs w:val="36"/>
        </w:rPr>
        <w:t>116</w:t>
      </w:r>
      <w:r w:rsidRPr="00467DC9">
        <w:rPr>
          <w:b/>
          <w:szCs w:val="36"/>
        </w:rPr>
        <w:t>/2020</w:t>
      </w:r>
    </w:p>
    <w:p w14:paraId="2936308B" w14:textId="77777777" w:rsidR="00160831" w:rsidRDefault="00160831" w:rsidP="00160831">
      <w:pPr>
        <w:jc w:val="center"/>
        <w:rPr>
          <w:b/>
          <w:szCs w:val="36"/>
        </w:rPr>
      </w:pPr>
    </w:p>
    <w:p w14:paraId="6D981700" w14:textId="731ECE07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Pr="00965DFE">
        <w:rPr>
          <w:rFonts w:asciiTheme="minorHAnsi" w:hAnsiTheme="minorHAnsi" w:cstheme="minorHAnsi"/>
          <w:b/>
          <w:sz w:val="32"/>
          <w:szCs w:val="36"/>
        </w:rPr>
        <w:t>II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>En P</w:t>
      </w:r>
      <w:r>
        <w:rPr>
          <w:rFonts w:asciiTheme="minorHAnsi" w:hAnsiTheme="minorHAnsi" w:cstheme="minorHAnsi"/>
          <w:sz w:val="22"/>
          <w:szCs w:val="22"/>
        </w:rPr>
        <w:t>esos Uruguayos</w:t>
      </w:r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405"/>
        <w:gridCol w:w="2410"/>
        <w:gridCol w:w="1984"/>
        <w:gridCol w:w="1985"/>
      </w:tblGrid>
      <w:tr w:rsidR="00160831" w:rsidRPr="006E14AD" w14:paraId="3928A870" w14:textId="33D905BD" w:rsidTr="00160831">
        <w:trPr>
          <w:trHeight w:val="54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0400B77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PROYECTO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404962B" w14:textId="77777777" w:rsidR="00160831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(en Pesos SIN IVA)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1B49E45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IVA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7BDE91F" w14:textId="0239F9BD" w:rsidR="00160831" w:rsidRPr="006E14AD" w:rsidRDefault="00160831" w:rsidP="00160831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160831" w14:paraId="428006A7" w14:textId="3BA50C59" w:rsidTr="00160831">
        <w:trPr>
          <w:trHeight w:val="811"/>
        </w:trPr>
        <w:tc>
          <w:tcPr>
            <w:tcW w:w="2405" w:type="dxa"/>
          </w:tcPr>
          <w:p w14:paraId="67D2B5C3" w14:textId="41074689" w:rsidR="00160831" w:rsidRDefault="003C30B4" w:rsidP="00160831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Diagnostico técnico constructivo y elaboración de </w:t>
            </w:r>
            <w:r w:rsidR="00160831">
              <w:rPr>
                <w:rFonts w:asciiTheme="minorHAnsi" w:hAnsiTheme="minorHAnsi" w:cstheme="minorHAnsi"/>
                <w:sz w:val="22"/>
                <w:szCs w:val="22"/>
              </w:rPr>
              <w:t xml:space="preserve">Proyecto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para la refacción del edifico </w:t>
            </w:r>
            <w:r w:rsidR="00160831">
              <w:rPr>
                <w:rFonts w:asciiTheme="minorHAnsi" w:hAnsiTheme="minorHAnsi" w:cstheme="minorHAnsi"/>
                <w:sz w:val="22"/>
                <w:szCs w:val="22"/>
              </w:rPr>
              <w:t xml:space="preserve">Ejecutivo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Edificio SENADE.</w:t>
            </w:r>
          </w:p>
        </w:tc>
        <w:tc>
          <w:tcPr>
            <w:tcW w:w="2410" w:type="dxa"/>
          </w:tcPr>
          <w:p w14:paraId="1993FB52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1D2778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5D7941D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28BE55" w14:textId="77777777"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6E14AD" w:rsidSect="005E307C">
      <w:headerReference w:type="default" r:id="rId7"/>
      <w:footerReference w:type="default" r:id="rId8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7"/>
      <w:gridCol w:w="4562"/>
    </w:tblGrid>
    <w:tr w:rsidR="006E14AD" w:rsidRPr="005E307C" w14:paraId="431A957C" w14:textId="77777777" w:rsidTr="005E307C">
      <w:tc>
        <w:tcPr>
          <w:tcW w:w="4267" w:type="dxa"/>
        </w:tcPr>
        <w:p w14:paraId="68D2A0FF" w14:textId="7965DBFA" w:rsidR="006E14AD" w:rsidRPr="005E307C" w:rsidRDefault="003C30B4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 w:val="0"/>
              <w:sz w:val="16"/>
              <w:szCs w:val="16"/>
            </w:rPr>
            <w:t>CND-</w:t>
          </w:r>
          <w:proofErr w:type="spellStart"/>
          <w:r w:rsidRPr="005E307C">
            <w:rPr>
              <w:rFonts w:asciiTheme="minorHAnsi" w:hAnsiTheme="minorHAnsi" w:cstheme="minorHAnsi"/>
              <w:b w:val="0"/>
              <w:sz w:val="16"/>
              <w:szCs w:val="16"/>
            </w:rPr>
            <w:t>PyS</w:t>
          </w:r>
          <w:proofErr w:type="spellEnd"/>
          <w:r w:rsidRPr="005E307C">
            <w:rPr>
              <w:rFonts w:asciiTheme="minorHAnsi" w:hAnsiTheme="minorHAnsi" w:cstheme="minorHAnsi"/>
              <w:b w:val="0"/>
              <w:sz w:val="16"/>
              <w:szCs w:val="16"/>
            </w:rPr>
            <w:t>/</w:t>
          </w:r>
          <w:r>
            <w:rPr>
              <w:rFonts w:asciiTheme="minorHAnsi" w:hAnsiTheme="minorHAnsi" w:cstheme="minorHAnsi"/>
              <w:b w:val="0"/>
              <w:sz w:val="16"/>
              <w:szCs w:val="16"/>
            </w:rPr>
            <w:t>CTRL/19/116/2020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0D6DE7" w:rsidRP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3"/>
      <w:gridCol w:w="4506"/>
    </w:tblGrid>
    <w:tr w:rsidR="006E14AD" w14:paraId="4D40D332" w14:textId="77777777" w:rsidTr="005E307C">
      <w:tc>
        <w:tcPr>
          <w:tcW w:w="4322" w:type="dxa"/>
        </w:tcPr>
        <w:p w14:paraId="1CE1A6C2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096D49B6" wp14:editId="40B176A7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17C720C5" w14:textId="77777777" w:rsidR="006E14AD" w:rsidRDefault="006E14AD" w:rsidP="005E307C">
          <w:pPr>
            <w:pStyle w:val="Encabezado"/>
            <w:jc w:val="right"/>
          </w:pPr>
        </w:p>
      </w:tc>
    </w:tr>
  </w:tbl>
  <w:p w14:paraId="4AF316C1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62590"/>
    <w:rsid w:val="000D6DE7"/>
    <w:rsid w:val="000E6820"/>
    <w:rsid w:val="00147B0F"/>
    <w:rsid w:val="00160831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3C30B4"/>
    <w:rsid w:val="00410348"/>
    <w:rsid w:val="00483E80"/>
    <w:rsid w:val="004976C5"/>
    <w:rsid w:val="00497BC9"/>
    <w:rsid w:val="00511473"/>
    <w:rsid w:val="00524170"/>
    <w:rsid w:val="00590AD4"/>
    <w:rsid w:val="005920BC"/>
    <w:rsid w:val="005E1821"/>
    <w:rsid w:val="005E307C"/>
    <w:rsid w:val="006276F9"/>
    <w:rsid w:val="00627AD2"/>
    <w:rsid w:val="006B6978"/>
    <w:rsid w:val="006E14AD"/>
    <w:rsid w:val="006E61FD"/>
    <w:rsid w:val="00776B7F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45A57"/>
    <w:rsid w:val="00965DFE"/>
    <w:rsid w:val="009C3387"/>
    <w:rsid w:val="00A57AE9"/>
    <w:rsid w:val="00A652E8"/>
    <w:rsid w:val="00A96C3C"/>
    <w:rsid w:val="00B44FCC"/>
    <w:rsid w:val="00B91DF4"/>
    <w:rsid w:val="00BE2F3C"/>
    <w:rsid w:val="00BE6B80"/>
    <w:rsid w:val="00C96AE0"/>
    <w:rsid w:val="00CA393C"/>
    <w:rsid w:val="00CA39B5"/>
    <w:rsid w:val="00CB03D6"/>
    <w:rsid w:val="00CC28F5"/>
    <w:rsid w:val="00D8605A"/>
    <w:rsid w:val="00D963E3"/>
    <w:rsid w:val="00DB56A3"/>
    <w:rsid w:val="00E21BAE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30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Daniel Villalba</cp:lastModifiedBy>
  <cp:revision>5</cp:revision>
  <cp:lastPrinted>2017-01-30T14:35:00Z</cp:lastPrinted>
  <dcterms:created xsi:type="dcterms:W3CDTF">2018-10-23T15:51:00Z</dcterms:created>
  <dcterms:modified xsi:type="dcterms:W3CDTF">2020-08-11T12:45:00Z</dcterms:modified>
</cp:coreProperties>
</file>